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DED23" w14:textId="77777777" w:rsidR="00104E3F" w:rsidRDefault="00350D62" w:rsidP="00150C82">
      <w:pPr>
        <w:spacing w:after="0"/>
        <w:rPr>
          <w:b/>
          <w:sz w:val="40"/>
          <w:szCs w:val="40"/>
        </w:rPr>
      </w:pPr>
      <w:r w:rsidRPr="00350D62">
        <w:rPr>
          <w:b/>
          <w:noProof/>
          <w:color w:val="1F497D" w:themeColor="text2"/>
          <w:sz w:val="40"/>
          <w:szCs w:val="40"/>
        </w:rPr>
        <w:drawing>
          <wp:anchor distT="0" distB="0" distL="114300" distR="114300" simplePos="0" relativeHeight="251658752" behindDoc="0" locked="0" layoutInCell="1" allowOverlap="1" wp14:anchorId="374DED5B" wp14:editId="374DED5C">
            <wp:simplePos x="0" y="0"/>
            <wp:positionH relativeFrom="column">
              <wp:posOffset>5219700</wp:posOffset>
            </wp:positionH>
            <wp:positionV relativeFrom="paragraph">
              <wp:posOffset>-704850</wp:posOffset>
            </wp:positionV>
            <wp:extent cx="1188720" cy="2093595"/>
            <wp:effectExtent l="0" t="0" r="0" b="1905"/>
            <wp:wrapSquare wrapText="bothSides"/>
            <wp:docPr id="1" name="Picture 1" descr="C:\Users\Jennifer\Dropbox (ADA Mideast)\SHARED_School Marketing\Campaign Documents\OhioBreakfastChallenge\EatRight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Dropbox (ADA Mideast)\SHARED_School Marketing\Campaign Documents\OhioBreakfastChallenge\EatRight_Logo_RGB.jpg"/>
                    <pic:cNvPicPr>
                      <a:picLocks noChangeAspect="1" noChangeArrowheads="1"/>
                    </pic:cNvPicPr>
                  </pic:nvPicPr>
                  <pic:blipFill>
                    <a:blip r:embed="rId7" cstate="print">
                      <a:extLst>
                        <a:ext uri="{BEBA8EAE-BF5A-486C-A8C5-ECC9F3942E4B}">
                          <a14:imgProps xmlns:a14="http://schemas.microsoft.com/office/drawing/2010/main">
                            <a14:imgLayer r:embed="rId8">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188720" cy="2093595"/>
                    </a:xfrm>
                    <a:prstGeom prst="rect">
                      <a:avLst/>
                    </a:prstGeom>
                    <a:noFill/>
                    <a:ln>
                      <a:noFill/>
                    </a:ln>
                  </pic:spPr>
                </pic:pic>
              </a:graphicData>
            </a:graphic>
            <wp14:sizeRelH relativeFrom="page">
              <wp14:pctWidth>0</wp14:pctWidth>
            </wp14:sizeRelH>
            <wp14:sizeRelV relativeFrom="page">
              <wp14:pctHeight>0</wp14:pctHeight>
            </wp14:sizeRelV>
          </wp:anchor>
        </w:drawing>
      </w:r>
      <w:r w:rsidR="00104E3F">
        <w:rPr>
          <w:b/>
          <w:sz w:val="40"/>
          <w:szCs w:val="40"/>
        </w:rPr>
        <w:t>Breakfast at School</w:t>
      </w:r>
    </w:p>
    <w:p w14:paraId="374DED24" w14:textId="77777777" w:rsidR="00150C82" w:rsidRPr="00350D62" w:rsidRDefault="00150C82" w:rsidP="00150C82">
      <w:pPr>
        <w:spacing w:after="0"/>
        <w:rPr>
          <w:sz w:val="32"/>
          <w:szCs w:val="32"/>
        </w:rPr>
      </w:pPr>
      <w:r w:rsidRPr="00350D62">
        <w:rPr>
          <w:sz w:val="32"/>
          <w:szCs w:val="32"/>
        </w:rPr>
        <w:t>Frequently Asked Questions (FAQ)</w:t>
      </w:r>
    </w:p>
    <w:p w14:paraId="374DED25" w14:textId="77777777" w:rsidR="00150C82" w:rsidRDefault="00150C82" w:rsidP="00150C82">
      <w:pPr>
        <w:spacing w:after="0"/>
      </w:pPr>
    </w:p>
    <w:p w14:paraId="374DED26" w14:textId="77777777" w:rsidR="00296AFB" w:rsidRDefault="00296AFB" w:rsidP="00150C82">
      <w:pPr>
        <w:spacing w:after="0"/>
      </w:pPr>
    </w:p>
    <w:p w14:paraId="374DED27" w14:textId="77777777" w:rsidR="00A21A34" w:rsidRPr="005C6598" w:rsidRDefault="00A21A34" w:rsidP="00A21A34">
      <w:pPr>
        <w:spacing w:after="0" w:line="240" w:lineRule="auto"/>
        <w:rPr>
          <w:rFonts w:cs="Times New Roman"/>
          <w:b/>
          <w:color w:val="00B0F0"/>
          <w:spacing w:val="6"/>
        </w:rPr>
      </w:pPr>
      <w:bookmarkStart w:id="0" w:name="Isn’t_it_the_parents’_responsibility_to_"/>
      <w:r w:rsidRPr="005C6598">
        <w:rPr>
          <w:rFonts w:cs="Times New Roman"/>
          <w:b/>
          <w:color w:val="00B0F0"/>
          <w:spacing w:val="6"/>
        </w:rPr>
        <w:t>What is the link between eating a healthy breakfast and academic gains?</w:t>
      </w:r>
    </w:p>
    <w:p w14:paraId="374DED28" w14:textId="77777777" w:rsidR="00A21A34" w:rsidRPr="005D263F" w:rsidRDefault="00A21A34" w:rsidP="00A21A34">
      <w:pPr>
        <w:spacing w:after="0" w:line="240" w:lineRule="auto"/>
        <w:jc w:val="both"/>
      </w:pPr>
      <w:r w:rsidRPr="005D263F">
        <w:t>Children who eat breakfast when compared to those who rarely eat breakfast:</w:t>
      </w:r>
    </w:p>
    <w:p w14:paraId="374DED29" w14:textId="77777777" w:rsidR="00A21A34" w:rsidRPr="005D263F" w:rsidRDefault="00A21A34" w:rsidP="00A21A34">
      <w:pPr>
        <w:numPr>
          <w:ilvl w:val="0"/>
          <w:numId w:val="3"/>
        </w:numPr>
        <w:spacing w:after="0" w:line="240" w:lineRule="auto"/>
        <w:ind w:left="450" w:hanging="270"/>
        <w:contextualSpacing/>
      </w:pPr>
      <w:r w:rsidRPr="005D263F">
        <w:t>Learn faster and have better memory skills.</w:t>
      </w:r>
    </w:p>
    <w:p w14:paraId="374DED2A" w14:textId="77777777" w:rsidR="00A21A34" w:rsidRPr="005D263F" w:rsidRDefault="00A21A34" w:rsidP="00A21A34">
      <w:pPr>
        <w:numPr>
          <w:ilvl w:val="0"/>
          <w:numId w:val="3"/>
        </w:numPr>
        <w:spacing w:after="0" w:line="240" w:lineRule="auto"/>
        <w:ind w:left="450" w:hanging="270"/>
        <w:contextualSpacing/>
      </w:pPr>
      <w:r w:rsidRPr="005D263F">
        <w:t>Achieve better math and reading scores &amp; better standardized test scores. Have increased attentiveness in the classroom and less anxiety.</w:t>
      </w:r>
    </w:p>
    <w:p w14:paraId="374DED2B" w14:textId="77777777" w:rsidR="00A21A34" w:rsidRPr="005D263F" w:rsidRDefault="00A21A34" w:rsidP="00A21A34">
      <w:pPr>
        <w:numPr>
          <w:ilvl w:val="0"/>
          <w:numId w:val="3"/>
        </w:numPr>
        <w:spacing w:after="0" w:line="240" w:lineRule="auto"/>
        <w:ind w:left="450" w:hanging="270"/>
        <w:contextualSpacing/>
      </w:pPr>
      <w:r w:rsidRPr="005D263F">
        <w:t>Behave better, have fewer incidences of disciplinary actions and are more socially developed.</w:t>
      </w:r>
    </w:p>
    <w:p w14:paraId="374DED2C" w14:textId="77777777" w:rsidR="00A21A34" w:rsidRPr="005D263F" w:rsidRDefault="00A21A34" w:rsidP="00A21A34">
      <w:pPr>
        <w:numPr>
          <w:ilvl w:val="0"/>
          <w:numId w:val="3"/>
        </w:numPr>
        <w:spacing w:after="0" w:line="240" w:lineRule="auto"/>
        <w:ind w:left="450" w:hanging="270"/>
        <w:contextualSpacing/>
      </w:pPr>
      <w:r w:rsidRPr="005D263F">
        <w:t xml:space="preserve">Attend school more often with fewer absences &amp; tardiness. </w:t>
      </w:r>
    </w:p>
    <w:p w14:paraId="374DED2D" w14:textId="77777777" w:rsidR="00A21A34" w:rsidRPr="005D263F" w:rsidRDefault="00A21A34" w:rsidP="00A21A34">
      <w:pPr>
        <w:numPr>
          <w:ilvl w:val="0"/>
          <w:numId w:val="3"/>
        </w:numPr>
        <w:spacing w:after="0" w:line="240" w:lineRule="auto"/>
        <w:ind w:left="450" w:hanging="270"/>
        <w:contextualSpacing/>
      </w:pPr>
      <w:r w:rsidRPr="005D263F">
        <w:t>Visit the school nurse less often.</w:t>
      </w:r>
    </w:p>
    <w:p w14:paraId="374DED2E" w14:textId="77777777" w:rsidR="00A21A34" w:rsidRPr="00A21A34" w:rsidRDefault="00A21A34" w:rsidP="00104E3F">
      <w:pPr>
        <w:shd w:val="clear" w:color="auto" w:fill="FFFFFF"/>
        <w:spacing w:after="0" w:line="240" w:lineRule="auto"/>
        <w:textAlignment w:val="baseline"/>
        <w:outlineLvl w:val="3"/>
        <w:rPr>
          <w:rFonts w:eastAsia="Times New Roman" w:cs="Arial"/>
          <w:b/>
          <w:bCs/>
          <w:iCs/>
          <w:color w:val="4F81BD" w:themeColor="accent1"/>
          <w:bdr w:val="none" w:sz="0" w:space="0" w:color="auto" w:frame="1"/>
        </w:rPr>
      </w:pPr>
    </w:p>
    <w:p w14:paraId="374DED2F" w14:textId="77777777" w:rsidR="00A21A34" w:rsidRPr="005C6598" w:rsidRDefault="00A21A34" w:rsidP="00A21A34">
      <w:pPr>
        <w:spacing w:after="0" w:line="240" w:lineRule="auto"/>
        <w:rPr>
          <w:rFonts w:cs="Times New Roman"/>
          <w:b/>
          <w:color w:val="00B0F0"/>
          <w:spacing w:val="6"/>
        </w:rPr>
      </w:pPr>
      <w:r w:rsidRPr="005C6598">
        <w:rPr>
          <w:rFonts w:cs="Times New Roman"/>
          <w:b/>
          <w:color w:val="00B0F0"/>
          <w:spacing w:val="6"/>
        </w:rPr>
        <w:t>Can I start a breakfast program mid-year?</w:t>
      </w:r>
    </w:p>
    <w:p w14:paraId="374DED30" w14:textId="78DC3BBA" w:rsidR="00A21A34" w:rsidRPr="005D263F" w:rsidRDefault="002975B1" w:rsidP="00A21A34">
      <w:pPr>
        <w:spacing w:after="0" w:line="240" w:lineRule="auto"/>
        <w:jc w:val="both"/>
      </w:pPr>
      <w:r>
        <w:t>Yes!</w:t>
      </w:r>
      <w:r w:rsidR="00A21A34" w:rsidRPr="005D263F">
        <w:t xml:space="preserve"> You may have better success </w:t>
      </w:r>
      <w:r>
        <w:t xml:space="preserve">implementing a breakfast program after </w:t>
      </w:r>
      <w:r w:rsidR="00A21A34" w:rsidRPr="005D263F">
        <w:t>routines have been established</w:t>
      </w:r>
      <w:r w:rsidR="00FA6650">
        <w:t xml:space="preserve"> at school</w:t>
      </w:r>
      <w:r w:rsidR="00A21A34" w:rsidRPr="005D263F">
        <w:t xml:space="preserve">.  </w:t>
      </w:r>
      <w:r w:rsidR="00FA6650">
        <w:t>Try piloting breakfast in a</w:t>
      </w:r>
      <w:r w:rsidR="00A21A34" w:rsidRPr="005D263F">
        <w:t xml:space="preserve"> building</w:t>
      </w:r>
      <w:r w:rsidR="00FA6650">
        <w:t xml:space="preserve"> or classroom</w:t>
      </w:r>
      <w:r w:rsidR="00A21A34" w:rsidRPr="005D263F">
        <w:t xml:space="preserve"> </w:t>
      </w:r>
      <w:r w:rsidR="00FA6650">
        <w:t>with</w:t>
      </w:r>
      <w:r>
        <w:t xml:space="preserve"> </w:t>
      </w:r>
      <w:r w:rsidR="00A21A34" w:rsidRPr="005D263F">
        <w:t xml:space="preserve">established </w:t>
      </w:r>
      <w:r w:rsidR="00FA6650" w:rsidRPr="005D263F">
        <w:t>support.</w:t>
      </w:r>
      <w:r w:rsidR="00FA6650">
        <w:t xml:space="preserve"> </w:t>
      </w:r>
      <w:r w:rsidR="00A21A34" w:rsidRPr="005D263F">
        <w:t>You may also want to stagger s</w:t>
      </w:r>
      <w:r w:rsidR="00FA6650">
        <w:t>tart-up dates for your building</w:t>
      </w:r>
      <w:r w:rsidR="00A21A34" w:rsidRPr="005D263F">
        <w:t xml:space="preserve"> and/or start-up after school breaks.  </w:t>
      </w:r>
    </w:p>
    <w:p w14:paraId="374DED31" w14:textId="77777777" w:rsidR="00A21A34" w:rsidRPr="005D263F" w:rsidRDefault="00A21A34" w:rsidP="00A21A34">
      <w:pPr>
        <w:spacing w:after="0" w:line="240" w:lineRule="auto"/>
        <w:rPr>
          <w:rFonts w:cs="Times New Roman"/>
          <w:b/>
          <w:color w:val="0053A1"/>
          <w:spacing w:val="6"/>
        </w:rPr>
      </w:pPr>
    </w:p>
    <w:p w14:paraId="374DED32" w14:textId="77777777" w:rsidR="00A21A34" w:rsidRPr="005C6598" w:rsidRDefault="00A21A34" w:rsidP="00A21A34">
      <w:pPr>
        <w:spacing w:after="0" w:line="240" w:lineRule="auto"/>
        <w:rPr>
          <w:rFonts w:cs="Times New Roman"/>
          <w:b/>
          <w:color w:val="00B0F0"/>
          <w:spacing w:val="6"/>
        </w:rPr>
      </w:pPr>
      <w:r w:rsidRPr="005C6598">
        <w:rPr>
          <w:rFonts w:cs="Times New Roman"/>
          <w:b/>
          <w:color w:val="00B0F0"/>
          <w:spacing w:val="6"/>
        </w:rPr>
        <w:t>Who can help me get started?</w:t>
      </w:r>
    </w:p>
    <w:p w14:paraId="374DED33" w14:textId="404BFB9E" w:rsidR="00A21A34" w:rsidRPr="005D263F" w:rsidRDefault="00A21A34" w:rsidP="00A21A34">
      <w:pPr>
        <w:spacing w:after="0" w:line="240" w:lineRule="auto"/>
        <w:rPr>
          <w:color w:val="FF0000"/>
        </w:rPr>
      </w:pPr>
      <w:r w:rsidRPr="005D263F">
        <w:t xml:space="preserve">Find champions from your district that will support your </w:t>
      </w:r>
      <w:r w:rsidR="00FA6650">
        <w:t>efforts.</w:t>
      </w:r>
      <w:r w:rsidRPr="005D263F">
        <w:t xml:space="preserve">  Share </w:t>
      </w:r>
      <w:r w:rsidR="00FA6650">
        <w:t>successful</w:t>
      </w:r>
      <w:r w:rsidRPr="005D263F">
        <w:t xml:space="preserve"> breakfast programs </w:t>
      </w:r>
      <w:r w:rsidR="00FA6650">
        <w:t xml:space="preserve">from other districts </w:t>
      </w:r>
      <w:r w:rsidRPr="005D263F">
        <w:t xml:space="preserve">with the superintendent, business manager, teachers, custodians and </w:t>
      </w:r>
      <w:r w:rsidR="00B075CB" w:rsidRPr="005D263F">
        <w:t>other</w:t>
      </w:r>
      <w:r w:rsidRPr="005D263F">
        <w:t xml:space="preserve"> staff.  Create momentum by starting small and building upon your success.</w:t>
      </w:r>
      <w:r w:rsidRPr="005D263F">
        <w:rPr>
          <w:color w:val="FF0000"/>
        </w:rPr>
        <w:t xml:space="preserve"> </w:t>
      </w:r>
    </w:p>
    <w:p w14:paraId="374DED34" w14:textId="3E5BB451" w:rsidR="00A21A34" w:rsidRPr="005D263F" w:rsidRDefault="00FA6650" w:rsidP="00A21A34">
      <w:pPr>
        <w:spacing w:after="0" w:line="240" w:lineRule="auto"/>
        <w:jc w:val="both"/>
      </w:pPr>
      <w:r>
        <w:t>Key players include</w:t>
      </w:r>
      <w:r w:rsidR="00A21A34" w:rsidRPr="005D263F">
        <w:t>:</w:t>
      </w:r>
    </w:p>
    <w:p w14:paraId="374DED35" w14:textId="77777777" w:rsidR="00A21A34" w:rsidRPr="005D263F" w:rsidRDefault="00A21A34" w:rsidP="00A21A34">
      <w:pPr>
        <w:numPr>
          <w:ilvl w:val="0"/>
          <w:numId w:val="3"/>
        </w:numPr>
        <w:spacing w:after="0" w:line="240" w:lineRule="auto"/>
        <w:ind w:left="450" w:hanging="270"/>
        <w:contextualSpacing/>
      </w:pPr>
      <w:r w:rsidRPr="005D263F">
        <w:t>Superintendent</w:t>
      </w:r>
      <w:r w:rsidRPr="005D263F">
        <w:tab/>
      </w:r>
      <w:r w:rsidRPr="005D263F">
        <w:tab/>
      </w:r>
      <w:r w:rsidRPr="005D263F">
        <w:rPr>
          <w:rFonts w:cs="Times New Roman"/>
          <w:b/>
        </w:rPr>
        <w:t>•</w:t>
      </w:r>
      <w:r w:rsidRPr="005D263F">
        <w:rPr>
          <w:b/>
        </w:rPr>
        <w:t xml:space="preserve"> </w:t>
      </w:r>
      <w:r w:rsidRPr="005D263F">
        <w:t xml:space="preserve">   Principals</w:t>
      </w:r>
      <w:r w:rsidRPr="005D263F">
        <w:tab/>
      </w:r>
      <w:r w:rsidRPr="005D263F">
        <w:tab/>
      </w:r>
      <w:r w:rsidRPr="005D263F">
        <w:tab/>
      </w:r>
      <w:r w:rsidRPr="005D263F">
        <w:rPr>
          <w:rFonts w:cs="Times New Roman"/>
          <w:b/>
        </w:rPr>
        <w:t>•</w:t>
      </w:r>
      <w:r w:rsidRPr="005D263F">
        <w:rPr>
          <w:b/>
        </w:rPr>
        <w:t xml:space="preserve"> </w:t>
      </w:r>
      <w:r w:rsidRPr="005D263F">
        <w:t xml:space="preserve">   Business Manager</w:t>
      </w:r>
    </w:p>
    <w:p w14:paraId="374DED36" w14:textId="77777777" w:rsidR="00A21A34" w:rsidRPr="005D263F" w:rsidRDefault="00A21A34" w:rsidP="00A21A34">
      <w:pPr>
        <w:numPr>
          <w:ilvl w:val="0"/>
          <w:numId w:val="3"/>
        </w:numPr>
        <w:spacing w:after="0" w:line="240" w:lineRule="auto"/>
        <w:ind w:left="450" w:hanging="270"/>
        <w:contextualSpacing/>
      </w:pPr>
      <w:r w:rsidRPr="005D263F">
        <w:t>Teachers</w:t>
      </w:r>
      <w:r w:rsidRPr="005D263F">
        <w:tab/>
      </w:r>
      <w:r w:rsidRPr="005D263F">
        <w:tab/>
      </w:r>
      <w:r w:rsidRPr="005D263F">
        <w:tab/>
      </w:r>
      <w:r w:rsidRPr="005D263F">
        <w:rPr>
          <w:rFonts w:cs="Times New Roman"/>
          <w:b/>
        </w:rPr>
        <w:t>•</w:t>
      </w:r>
      <w:r w:rsidRPr="005D263F">
        <w:rPr>
          <w:b/>
        </w:rPr>
        <w:t xml:space="preserve"> </w:t>
      </w:r>
      <w:r w:rsidRPr="005D263F">
        <w:t xml:space="preserve">   Custodians</w:t>
      </w:r>
      <w:r w:rsidRPr="005D263F">
        <w:tab/>
      </w:r>
      <w:r w:rsidRPr="005D263F">
        <w:tab/>
      </w:r>
      <w:r w:rsidRPr="005D263F">
        <w:tab/>
      </w:r>
      <w:r w:rsidRPr="005D263F">
        <w:rPr>
          <w:rFonts w:cs="Times New Roman"/>
          <w:b/>
        </w:rPr>
        <w:t>•</w:t>
      </w:r>
      <w:r w:rsidRPr="005D263F">
        <w:rPr>
          <w:b/>
        </w:rPr>
        <w:t xml:space="preserve"> </w:t>
      </w:r>
      <w:r w:rsidRPr="005D263F">
        <w:t xml:space="preserve">   Transportation Director</w:t>
      </w:r>
    </w:p>
    <w:p w14:paraId="374DED37" w14:textId="77777777" w:rsidR="00A21A34" w:rsidRDefault="00A21A34" w:rsidP="00104E3F">
      <w:pPr>
        <w:shd w:val="clear" w:color="auto" w:fill="FFFFFF"/>
        <w:spacing w:after="0" w:line="240" w:lineRule="auto"/>
        <w:textAlignment w:val="baseline"/>
        <w:outlineLvl w:val="3"/>
        <w:rPr>
          <w:rFonts w:eastAsia="Times New Roman" w:cs="Arial"/>
          <w:b/>
          <w:bCs/>
          <w:iCs/>
          <w:color w:val="4F81BD" w:themeColor="accent1"/>
          <w:bdr w:val="none" w:sz="0" w:space="0" w:color="auto" w:frame="1"/>
        </w:rPr>
      </w:pPr>
    </w:p>
    <w:p w14:paraId="374DED38" w14:textId="77777777" w:rsidR="00104E3F" w:rsidRPr="005C6598" w:rsidRDefault="00104E3F" w:rsidP="00104E3F">
      <w:pPr>
        <w:shd w:val="clear" w:color="auto" w:fill="FFFFFF"/>
        <w:spacing w:after="0" w:line="240" w:lineRule="auto"/>
        <w:textAlignment w:val="baseline"/>
        <w:outlineLvl w:val="3"/>
        <w:rPr>
          <w:rFonts w:eastAsia="Times New Roman" w:cs="Arial"/>
          <w:b/>
          <w:bCs/>
          <w:color w:val="00B0F0"/>
        </w:rPr>
      </w:pPr>
      <w:r w:rsidRPr="005C6598">
        <w:rPr>
          <w:rFonts w:eastAsia="Times New Roman" w:cs="Arial"/>
          <w:b/>
          <w:bCs/>
          <w:iCs/>
          <w:color w:val="00B0F0"/>
          <w:bdr w:val="none" w:sz="0" w:space="0" w:color="auto" w:frame="1"/>
        </w:rPr>
        <w:t>Isn’t it the parents’ responsibility to feed their children breakfast at home?</w:t>
      </w:r>
      <w:bookmarkEnd w:id="0"/>
    </w:p>
    <w:p w14:paraId="374DED39" w14:textId="215B7EAD" w:rsidR="00104E3F" w:rsidRPr="00104E3F" w:rsidRDefault="00FA6650" w:rsidP="00104E3F">
      <w:pPr>
        <w:shd w:val="clear" w:color="auto" w:fill="FFFFFF"/>
        <w:spacing w:after="0" w:line="270" w:lineRule="atLeast"/>
        <w:textAlignment w:val="baseline"/>
        <w:rPr>
          <w:rFonts w:eastAsia="Times New Roman" w:cs="Arial"/>
        </w:rPr>
      </w:pPr>
      <w:r>
        <w:rPr>
          <w:rFonts w:eastAsia="Times New Roman" w:cs="Arial"/>
        </w:rPr>
        <w:t xml:space="preserve">Mornings can be </w:t>
      </w:r>
      <w:r w:rsidR="002F621E">
        <w:rPr>
          <w:rFonts w:eastAsia="Times New Roman" w:cs="Arial"/>
        </w:rPr>
        <w:t xml:space="preserve">hectic! School breakfast is an option when family schedules are rushed, commuting or bus schedules interfere with an early breakfast, or a child is not hungry early in the morning but has a better appetite later in the morning. </w:t>
      </w:r>
      <w:r w:rsidR="00104E3F" w:rsidRPr="00104E3F">
        <w:rPr>
          <w:rFonts w:eastAsia="Times New Roman" w:cs="Arial"/>
        </w:rPr>
        <w:t>Serving breakfast at school provides all students with the morning nutrition they need to start their day.</w:t>
      </w:r>
      <w:bookmarkStart w:id="1" w:name="Breakfast_is_already_offered_in_the_cafe"/>
      <w:bookmarkEnd w:id="1"/>
    </w:p>
    <w:p w14:paraId="374DED3A" w14:textId="77777777" w:rsidR="002F621E" w:rsidRDefault="002F621E" w:rsidP="00DD5BD9">
      <w:pPr>
        <w:spacing w:after="0"/>
        <w:rPr>
          <w:rFonts w:eastAsia="Times New Roman" w:cs="Arial"/>
          <w:sz w:val="18"/>
          <w:szCs w:val="18"/>
        </w:rPr>
      </w:pPr>
    </w:p>
    <w:p w14:paraId="374DED3B" w14:textId="77777777" w:rsidR="002F621E" w:rsidRPr="005C6598" w:rsidRDefault="002F621E" w:rsidP="002F621E">
      <w:pPr>
        <w:shd w:val="clear" w:color="auto" w:fill="FFFFFF"/>
        <w:spacing w:after="0" w:line="240" w:lineRule="auto"/>
        <w:textAlignment w:val="baseline"/>
        <w:outlineLvl w:val="3"/>
        <w:rPr>
          <w:rFonts w:eastAsia="Times New Roman" w:cs="Arial"/>
          <w:b/>
          <w:bCs/>
          <w:color w:val="00B0F0"/>
        </w:rPr>
      </w:pPr>
      <w:bookmarkStart w:id="2" w:name="Does_an_Alternative_Meal_Service_Model_m"/>
      <w:r w:rsidRPr="005C6598">
        <w:rPr>
          <w:rFonts w:eastAsia="Times New Roman" w:cs="Arial"/>
          <w:b/>
          <w:bCs/>
          <w:iCs/>
          <w:color w:val="00B0F0"/>
          <w:bdr w:val="none" w:sz="0" w:space="0" w:color="auto" w:frame="1"/>
        </w:rPr>
        <w:t>Does an Alternative Meal Service Model mean lost instructional time?</w:t>
      </w:r>
      <w:bookmarkEnd w:id="2"/>
    </w:p>
    <w:p w14:paraId="374DED3C" w14:textId="19AF3352" w:rsidR="002F621E" w:rsidRDefault="002F621E" w:rsidP="002F621E">
      <w:pPr>
        <w:shd w:val="clear" w:color="auto" w:fill="FFFFFF"/>
        <w:spacing w:after="0" w:line="270" w:lineRule="atLeast"/>
        <w:textAlignment w:val="baseline"/>
        <w:rPr>
          <w:rFonts w:eastAsia="Times New Roman" w:cs="Arial"/>
        </w:rPr>
      </w:pPr>
      <w:r w:rsidRPr="002F621E">
        <w:rPr>
          <w:rFonts w:eastAsia="Times New Roman" w:cs="Arial"/>
        </w:rPr>
        <w:t>Lost instructional time is one of the most common misconceptions about serving Breakfast in the Classroom. Teachers’ report that Breakfast in the Classroom does not take away from instructional time since breakfast usually takes place during morning announcements and attendance, time that previously was not being used for regu</w:t>
      </w:r>
      <w:r w:rsidR="00FA6650">
        <w:rPr>
          <w:rFonts w:eastAsia="Times New Roman" w:cs="Arial"/>
        </w:rPr>
        <w:t xml:space="preserve">lar classroom instruction. In fact, </w:t>
      </w:r>
      <w:r w:rsidRPr="002F621E">
        <w:rPr>
          <w:rFonts w:eastAsia="Times New Roman" w:cs="Arial"/>
        </w:rPr>
        <w:t>students eating breakfast at school results in fewer nurse visits, less tardiness and absenteeism and fewer discip</w:t>
      </w:r>
      <w:r w:rsidR="00FA6650">
        <w:rPr>
          <w:rFonts w:eastAsia="Times New Roman" w:cs="Arial"/>
        </w:rPr>
        <w:t xml:space="preserve">linary problems, which </w:t>
      </w:r>
      <w:r w:rsidRPr="002F621E">
        <w:rPr>
          <w:rFonts w:eastAsia="Times New Roman" w:cs="Arial"/>
        </w:rPr>
        <w:t>tak</w:t>
      </w:r>
      <w:r w:rsidR="00FA6650">
        <w:rPr>
          <w:rFonts w:eastAsia="Times New Roman" w:cs="Arial"/>
        </w:rPr>
        <w:t xml:space="preserve">e away from instructional time. </w:t>
      </w:r>
      <w:r w:rsidRPr="002F621E">
        <w:rPr>
          <w:rFonts w:eastAsia="Times New Roman" w:cs="Arial"/>
        </w:rPr>
        <w:t>Alternative Meal Service Models can often lead to </w:t>
      </w:r>
      <w:r w:rsidRPr="002F621E">
        <w:rPr>
          <w:rFonts w:eastAsia="Times New Roman" w:cs="Arial"/>
          <w:i/>
          <w:iCs/>
          <w:bdr w:val="none" w:sz="0" w:space="0" w:color="auto" w:frame="1"/>
        </w:rPr>
        <w:t>gained </w:t>
      </w:r>
      <w:r w:rsidRPr="002F621E">
        <w:rPr>
          <w:rFonts w:eastAsia="Times New Roman" w:cs="Arial"/>
        </w:rPr>
        <w:t>instructional time.</w:t>
      </w:r>
    </w:p>
    <w:p w14:paraId="374DED3D" w14:textId="77777777" w:rsidR="005D263F" w:rsidRDefault="005D263F" w:rsidP="002F621E">
      <w:pPr>
        <w:shd w:val="clear" w:color="auto" w:fill="FFFFFF"/>
        <w:spacing w:after="0" w:line="270" w:lineRule="atLeast"/>
        <w:textAlignment w:val="baseline"/>
        <w:rPr>
          <w:rFonts w:eastAsia="Times New Roman" w:cs="Arial"/>
        </w:rPr>
      </w:pPr>
    </w:p>
    <w:p w14:paraId="374DED3E" w14:textId="77777777" w:rsidR="00A21A34" w:rsidRDefault="00A21A34" w:rsidP="002F621E">
      <w:pPr>
        <w:shd w:val="clear" w:color="auto" w:fill="FFFFFF"/>
        <w:spacing w:after="0" w:line="270" w:lineRule="atLeast"/>
        <w:textAlignment w:val="baseline"/>
        <w:rPr>
          <w:rFonts w:eastAsia="Times New Roman" w:cs="Arial"/>
        </w:rPr>
      </w:pPr>
    </w:p>
    <w:p w14:paraId="374DED3F" w14:textId="77777777" w:rsidR="00A21A34" w:rsidRDefault="00A21A34" w:rsidP="002F621E">
      <w:pPr>
        <w:shd w:val="clear" w:color="auto" w:fill="FFFFFF"/>
        <w:spacing w:after="0" w:line="270" w:lineRule="atLeast"/>
        <w:textAlignment w:val="baseline"/>
        <w:rPr>
          <w:rFonts w:eastAsia="Times New Roman" w:cs="Arial"/>
        </w:rPr>
      </w:pPr>
    </w:p>
    <w:p w14:paraId="374DED40" w14:textId="77777777" w:rsidR="00A21A34" w:rsidRDefault="00A21A34" w:rsidP="002F621E">
      <w:pPr>
        <w:shd w:val="clear" w:color="auto" w:fill="FFFFFF"/>
        <w:spacing w:after="0" w:line="270" w:lineRule="atLeast"/>
        <w:textAlignment w:val="baseline"/>
        <w:rPr>
          <w:rFonts w:eastAsia="Times New Roman" w:cs="Arial"/>
        </w:rPr>
      </w:pPr>
    </w:p>
    <w:p w14:paraId="6C3B4DB6" w14:textId="77777777" w:rsidR="00072529" w:rsidRDefault="00072529" w:rsidP="005D263F">
      <w:pPr>
        <w:shd w:val="clear" w:color="auto" w:fill="FFFFFF"/>
        <w:spacing w:after="0" w:line="240" w:lineRule="auto"/>
        <w:textAlignment w:val="baseline"/>
        <w:outlineLvl w:val="3"/>
        <w:rPr>
          <w:rFonts w:eastAsia="Times New Roman" w:cs="Arial"/>
          <w:b/>
          <w:bCs/>
          <w:iCs/>
          <w:color w:val="00B0F0"/>
          <w:bdr w:val="none" w:sz="0" w:space="0" w:color="auto" w:frame="1"/>
        </w:rPr>
      </w:pPr>
      <w:bookmarkStart w:id="3" w:name="We_don’t_have_extra_staffing_in_our_scho"/>
    </w:p>
    <w:p w14:paraId="374DED41" w14:textId="77777777" w:rsidR="005D263F" w:rsidRPr="005C6598" w:rsidRDefault="005D263F" w:rsidP="005D263F">
      <w:pPr>
        <w:shd w:val="clear" w:color="auto" w:fill="FFFFFF"/>
        <w:spacing w:after="0" w:line="240" w:lineRule="auto"/>
        <w:textAlignment w:val="baseline"/>
        <w:outlineLvl w:val="3"/>
        <w:rPr>
          <w:rFonts w:eastAsia="Times New Roman" w:cs="Arial"/>
          <w:b/>
          <w:bCs/>
          <w:color w:val="00B0F0"/>
        </w:rPr>
      </w:pPr>
      <w:bookmarkStart w:id="4" w:name="_GoBack"/>
      <w:bookmarkEnd w:id="4"/>
      <w:r w:rsidRPr="005C6598">
        <w:rPr>
          <w:rFonts w:eastAsia="Times New Roman" w:cs="Arial"/>
          <w:b/>
          <w:bCs/>
          <w:iCs/>
          <w:color w:val="00B0F0"/>
          <w:bdr w:val="none" w:sz="0" w:space="0" w:color="auto" w:frame="1"/>
        </w:rPr>
        <w:t>We don’t have extra staffing in our school to support an Alternative Meal Service Model; will it create additional work for teachers?</w:t>
      </w:r>
      <w:bookmarkEnd w:id="3"/>
    </w:p>
    <w:p w14:paraId="374DED45" w14:textId="7CF20874" w:rsidR="005C6598" w:rsidRPr="00072529" w:rsidRDefault="005D263F" w:rsidP="00072529">
      <w:pPr>
        <w:shd w:val="clear" w:color="auto" w:fill="FFFFFF"/>
        <w:spacing w:after="150" w:line="270" w:lineRule="atLeast"/>
        <w:textAlignment w:val="baseline"/>
        <w:rPr>
          <w:rFonts w:eastAsia="Times New Roman" w:cs="Arial"/>
        </w:rPr>
      </w:pPr>
      <w:r w:rsidRPr="005D263F">
        <w:rPr>
          <w:rFonts w:eastAsia="Times New Roman" w:cs="Arial"/>
        </w:rPr>
        <w:t xml:space="preserve">Many schools have successfully implemented Alternative Meal Service Models, such as Breakfast in the Classroom, without additional help. </w:t>
      </w:r>
      <w:r w:rsidR="005C6598">
        <w:rPr>
          <w:rFonts w:eastAsia="Times New Roman" w:cs="Arial"/>
        </w:rPr>
        <w:t xml:space="preserve"> </w:t>
      </w:r>
      <w:r w:rsidR="00476791">
        <w:rPr>
          <w:rFonts w:eastAsia="Times New Roman" w:cs="Arial"/>
        </w:rPr>
        <w:t>For schools</w:t>
      </w:r>
      <w:r w:rsidR="00476791" w:rsidRPr="005D263F">
        <w:rPr>
          <w:rFonts w:eastAsia="Times New Roman" w:cs="Arial"/>
        </w:rPr>
        <w:t xml:space="preserve"> already</w:t>
      </w:r>
      <w:r w:rsidR="00476791">
        <w:rPr>
          <w:rFonts w:eastAsia="Times New Roman" w:cs="Arial"/>
        </w:rPr>
        <w:t xml:space="preserve"> serving school b</w:t>
      </w:r>
      <w:r w:rsidR="00476791" w:rsidRPr="005D263F">
        <w:rPr>
          <w:rFonts w:eastAsia="Times New Roman" w:cs="Arial"/>
        </w:rPr>
        <w:t xml:space="preserve">reakfast, </w:t>
      </w:r>
      <w:r w:rsidR="00476791">
        <w:rPr>
          <w:rFonts w:eastAsia="Times New Roman" w:cs="Arial"/>
        </w:rPr>
        <w:t>s</w:t>
      </w:r>
      <w:r w:rsidRPr="005D263F">
        <w:rPr>
          <w:rFonts w:eastAsia="Times New Roman" w:cs="Arial"/>
        </w:rPr>
        <w:t xml:space="preserve">chedules </w:t>
      </w:r>
      <w:r w:rsidR="00476791">
        <w:rPr>
          <w:rFonts w:eastAsia="Times New Roman" w:cs="Arial"/>
        </w:rPr>
        <w:t>adjustments and reallocation of job duties may</w:t>
      </w:r>
      <w:r w:rsidR="008D13F2">
        <w:rPr>
          <w:rFonts w:eastAsia="Times New Roman" w:cs="Arial"/>
        </w:rPr>
        <w:t xml:space="preserve"> help to assist with implementing an alternative meal service model.  </w:t>
      </w:r>
      <w:r w:rsidRPr="005D263F">
        <w:rPr>
          <w:rFonts w:eastAsia="Times New Roman" w:cs="Arial"/>
        </w:rPr>
        <w:t xml:space="preserve">A common myth </w:t>
      </w:r>
      <w:r w:rsidR="008D13F2">
        <w:rPr>
          <w:rFonts w:eastAsia="Times New Roman" w:cs="Arial"/>
        </w:rPr>
        <w:t>is</w:t>
      </w:r>
      <w:r w:rsidRPr="005D263F">
        <w:rPr>
          <w:rFonts w:eastAsia="Times New Roman" w:cs="Arial"/>
        </w:rPr>
        <w:t xml:space="preserve"> that teachers </w:t>
      </w:r>
      <w:r w:rsidR="008D13F2">
        <w:rPr>
          <w:rFonts w:eastAsia="Times New Roman" w:cs="Arial"/>
        </w:rPr>
        <w:t>work load will increase</w:t>
      </w:r>
      <w:r w:rsidRPr="005D263F">
        <w:rPr>
          <w:rFonts w:eastAsia="Times New Roman" w:cs="Arial"/>
        </w:rPr>
        <w:t xml:space="preserve"> </w:t>
      </w:r>
      <w:r w:rsidR="008D13F2">
        <w:rPr>
          <w:rFonts w:eastAsia="Times New Roman" w:cs="Arial"/>
        </w:rPr>
        <w:t>with</w:t>
      </w:r>
      <w:r w:rsidRPr="005D263F">
        <w:rPr>
          <w:rFonts w:eastAsia="Times New Roman" w:cs="Arial"/>
        </w:rPr>
        <w:t xml:space="preserve"> Breakfast in the Classroom. In reality, instruction or administrative activities can occur during </w:t>
      </w:r>
      <w:r w:rsidR="008D13F2">
        <w:rPr>
          <w:rFonts w:eastAsia="Times New Roman" w:cs="Arial"/>
        </w:rPr>
        <w:t>breakfast.  Some teachers may also choose to integrate school breakfast and nutrition education into their curriculum.</w:t>
      </w:r>
    </w:p>
    <w:p w14:paraId="374DED46" w14:textId="77777777" w:rsidR="005D263F" w:rsidRPr="005C6598" w:rsidRDefault="005D263F" w:rsidP="005D263F">
      <w:pPr>
        <w:shd w:val="clear" w:color="auto" w:fill="FFFFFF"/>
        <w:spacing w:after="0" w:line="240" w:lineRule="auto"/>
        <w:textAlignment w:val="baseline"/>
        <w:outlineLvl w:val="3"/>
        <w:rPr>
          <w:rFonts w:eastAsia="Times New Roman" w:cs="Arial"/>
          <w:b/>
          <w:bCs/>
          <w:color w:val="00B0F0"/>
        </w:rPr>
      </w:pPr>
      <w:bookmarkStart w:id="5" w:name="How_do_Alternative_Meal_Service_Models_f"/>
      <w:r w:rsidRPr="005C6598">
        <w:rPr>
          <w:rFonts w:eastAsia="Times New Roman" w:cs="Arial"/>
          <w:b/>
          <w:bCs/>
          <w:iCs/>
          <w:color w:val="00B0F0"/>
          <w:bdr w:val="none" w:sz="0" w:space="0" w:color="auto" w:frame="1"/>
        </w:rPr>
        <w:t>How do Alternative Meal Service Models fit in with my school’s Integrated Pest Management Plan?</w:t>
      </w:r>
      <w:bookmarkEnd w:id="5"/>
    </w:p>
    <w:p w14:paraId="374DED47" w14:textId="63ACF2F8" w:rsidR="00296AFB" w:rsidRPr="005D263F" w:rsidRDefault="005D263F" w:rsidP="005D263F">
      <w:pPr>
        <w:shd w:val="clear" w:color="auto" w:fill="FFFFFF"/>
        <w:spacing w:after="150" w:line="270" w:lineRule="atLeast"/>
        <w:textAlignment w:val="baseline"/>
        <w:rPr>
          <w:rFonts w:eastAsia="Times New Roman" w:cs="Arial"/>
        </w:rPr>
      </w:pPr>
      <w:r w:rsidRPr="005D263F">
        <w:rPr>
          <w:rFonts w:eastAsia="Times New Roman" w:cs="Arial"/>
        </w:rPr>
        <w:t xml:space="preserve">Breakfast in the Classroom does not have to be at odds with Integrated Pest Management (IPM). The secret to success is clear, consistent communication between custodial and food service staff to ensure that breakfast foods are easy to serve, eat, and clean up. For example, food service staff may want to serve foods like bagels or tortilla wraps instead of muffins to minimize crumbs. </w:t>
      </w:r>
      <w:r w:rsidR="00072529">
        <w:rPr>
          <w:rFonts w:eastAsia="Times New Roman" w:cs="Arial"/>
        </w:rPr>
        <w:t xml:space="preserve"> Equip your classroom</w:t>
      </w:r>
      <w:r w:rsidRPr="005D263F">
        <w:rPr>
          <w:rFonts w:eastAsia="Times New Roman" w:cs="Arial"/>
        </w:rPr>
        <w:t xml:space="preserve"> with paper towels or wipes so students can clean desks before and after breakfast</w:t>
      </w:r>
      <w:r w:rsidR="00072529">
        <w:rPr>
          <w:rFonts w:eastAsia="Times New Roman" w:cs="Arial"/>
        </w:rPr>
        <w:t>.</w:t>
      </w:r>
      <w:r w:rsidRPr="005D263F">
        <w:rPr>
          <w:rFonts w:eastAsia="Times New Roman" w:cs="Arial"/>
        </w:rPr>
        <w:t xml:space="preserve"> </w:t>
      </w:r>
      <w:r w:rsidR="00072529">
        <w:rPr>
          <w:rFonts w:eastAsia="Times New Roman" w:cs="Arial"/>
        </w:rPr>
        <w:t>Use</w:t>
      </w:r>
      <w:r w:rsidRPr="005D263F">
        <w:rPr>
          <w:rFonts w:eastAsia="Times New Roman" w:cs="Arial"/>
        </w:rPr>
        <w:t xml:space="preserve"> large trash bags with stands or rolling trash bins to facilitate easy disposal of trash from breakfast service. If your school does not have an IPM plan, talk to your school administrator about putting one in place.</w:t>
      </w:r>
    </w:p>
    <w:p w14:paraId="374DED48" w14:textId="77777777" w:rsidR="00296AFB" w:rsidRPr="005C6598" w:rsidRDefault="00296AFB" w:rsidP="00296AFB">
      <w:pPr>
        <w:spacing w:after="0" w:line="240" w:lineRule="auto"/>
        <w:jc w:val="both"/>
        <w:rPr>
          <w:rFonts w:cs="Times New Roman"/>
          <w:b/>
          <w:color w:val="00B0F0"/>
          <w:spacing w:val="6"/>
        </w:rPr>
      </w:pPr>
      <w:r w:rsidRPr="005C6598">
        <w:rPr>
          <w:rFonts w:cs="Times New Roman"/>
          <w:b/>
          <w:color w:val="00B0F0"/>
          <w:spacing w:val="6"/>
        </w:rPr>
        <w:t>Is it hard to apply for the USDA breakfast program?</w:t>
      </w:r>
    </w:p>
    <w:p w14:paraId="374DED4A" w14:textId="32E5BFC8" w:rsidR="005D263F" w:rsidRPr="00BE7DD7" w:rsidRDefault="00296AFB" w:rsidP="00BE7DD7">
      <w:pPr>
        <w:shd w:val="clear" w:color="auto" w:fill="FFFFFF"/>
        <w:spacing w:after="0" w:line="240" w:lineRule="auto"/>
      </w:pPr>
      <w:r w:rsidRPr="005D263F">
        <w:t>Not at all!  For schools already on the National School Lunch Program, applying for the School Breakfast Program</w:t>
      </w:r>
      <w:r w:rsidR="005C6598">
        <w:t xml:space="preserve"> is simple.  </w:t>
      </w:r>
      <w:r w:rsidR="00E70365">
        <w:t>More information about the</w:t>
      </w:r>
      <w:r w:rsidR="00A24665">
        <w:t xml:space="preserve"> school breakfast</w:t>
      </w:r>
      <w:r w:rsidR="00E70365">
        <w:t xml:space="preserve"> program</w:t>
      </w:r>
      <w:r w:rsidR="00A24665">
        <w:t xml:space="preserve"> </w:t>
      </w:r>
      <w:r w:rsidR="00E70365">
        <w:t>can be found</w:t>
      </w:r>
      <w:r w:rsidR="00A24665">
        <w:t xml:space="preserve"> </w:t>
      </w:r>
      <w:r w:rsidR="00BE7DD7">
        <w:t xml:space="preserve">at the </w:t>
      </w:r>
      <w:hyperlink r:id="rId9" w:history="1">
        <w:r w:rsidR="00BE7DD7" w:rsidRPr="00BE7DD7">
          <w:rPr>
            <w:rStyle w:val="Hyperlink"/>
          </w:rPr>
          <w:t>Ohio Department of Education</w:t>
        </w:r>
      </w:hyperlink>
      <w:r w:rsidR="00BE7DD7">
        <w:t xml:space="preserve">.  For helpful tools and resources visit  </w:t>
      </w:r>
      <w:hyperlink r:id="rId10" w:history="1">
        <w:r w:rsidR="00BE7DD7" w:rsidRPr="00A24665">
          <w:rPr>
            <w:rStyle w:val="Hyperlink"/>
          </w:rPr>
          <w:t>Ohio School Breakfast Challenge</w:t>
        </w:r>
      </w:hyperlink>
      <w:r w:rsidR="00BE7DD7">
        <w:t xml:space="preserve">. </w:t>
      </w:r>
      <w:r w:rsidR="00BE7DD7">
        <w:rPr>
          <w:i/>
        </w:rPr>
        <w:t xml:space="preserve">  </w:t>
      </w:r>
    </w:p>
    <w:p w14:paraId="374DED4B" w14:textId="77777777" w:rsidR="00A24665" w:rsidRDefault="00A24665" w:rsidP="002F621E">
      <w:pPr>
        <w:shd w:val="clear" w:color="auto" w:fill="FFFFFF"/>
        <w:spacing w:after="0" w:line="270" w:lineRule="atLeast"/>
        <w:textAlignment w:val="baseline"/>
        <w:rPr>
          <w:rFonts w:ascii="Arial" w:eastAsia="Times New Roman" w:hAnsi="Arial" w:cs="Arial"/>
          <w:color w:val="707070"/>
          <w:sz w:val="18"/>
          <w:szCs w:val="18"/>
        </w:rPr>
      </w:pPr>
    </w:p>
    <w:p w14:paraId="374DED4C" w14:textId="77777777" w:rsidR="00A24665" w:rsidRDefault="00A24665" w:rsidP="005D263F">
      <w:pPr>
        <w:pStyle w:val="NormalWeb"/>
        <w:shd w:val="clear" w:color="auto" w:fill="FFFFFF"/>
        <w:spacing w:before="0" w:beforeAutospacing="0" w:after="0" w:afterAutospacing="0" w:line="270" w:lineRule="atLeast"/>
        <w:textAlignment w:val="baseline"/>
        <w:rPr>
          <w:rFonts w:asciiTheme="minorHAnsi" w:hAnsiTheme="minorHAnsi" w:cs="Arial"/>
          <w:sz w:val="20"/>
          <w:szCs w:val="20"/>
        </w:rPr>
      </w:pPr>
    </w:p>
    <w:p w14:paraId="374DED4E" w14:textId="4A1575E1" w:rsidR="00A24665" w:rsidRDefault="00A24665" w:rsidP="005D263F">
      <w:pPr>
        <w:pStyle w:val="NormalWeb"/>
        <w:shd w:val="clear" w:color="auto" w:fill="FFFFFF"/>
        <w:spacing w:before="0" w:beforeAutospacing="0" w:after="0" w:afterAutospacing="0" w:line="270" w:lineRule="atLeast"/>
        <w:textAlignment w:val="baseline"/>
        <w:rPr>
          <w:rFonts w:asciiTheme="minorHAnsi" w:hAnsiTheme="minorHAnsi" w:cs="Arial"/>
          <w:sz w:val="20"/>
          <w:szCs w:val="20"/>
        </w:rPr>
      </w:pPr>
    </w:p>
    <w:p w14:paraId="374DED4F" w14:textId="77777777" w:rsidR="00A24665" w:rsidRDefault="00A24665" w:rsidP="005D263F">
      <w:pPr>
        <w:pStyle w:val="NormalWeb"/>
        <w:shd w:val="clear" w:color="auto" w:fill="FFFFFF"/>
        <w:spacing w:before="0" w:beforeAutospacing="0" w:after="0" w:afterAutospacing="0" w:line="270" w:lineRule="atLeast"/>
        <w:textAlignment w:val="baseline"/>
        <w:rPr>
          <w:rFonts w:asciiTheme="minorHAnsi" w:hAnsiTheme="minorHAnsi" w:cs="Arial"/>
          <w:sz w:val="20"/>
          <w:szCs w:val="20"/>
        </w:rPr>
      </w:pPr>
    </w:p>
    <w:p w14:paraId="374DED50" w14:textId="77777777" w:rsidR="00A24665" w:rsidRDefault="00A24665" w:rsidP="005D263F">
      <w:pPr>
        <w:pStyle w:val="NormalWeb"/>
        <w:shd w:val="clear" w:color="auto" w:fill="FFFFFF"/>
        <w:spacing w:before="0" w:beforeAutospacing="0" w:after="0" w:afterAutospacing="0" w:line="270" w:lineRule="atLeast"/>
        <w:textAlignment w:val="baseline"/>
        <w:rPr>
          <w:rFonts w:asciiTheme="minorHAnsi" w:hAnsiTheme="minorHAnsi" w:cs="Arial"/>
          <w:sz w:val="20"/>
          <w:szCs w:val="20"/>
        </w:rPr>
      </w:pPr>
      <w:r>
        <w:rPr>
          <w:rFonts w:asciiTheme="minorHAnsi" w:hAnsiTheme="minorHAnsi" w:cs="Arial"/>
          <w:sz w:val="20"/>
          <w:szCs w:val="20"/>
        </w:rPr>
        <w:t>Reference</w:t>
      </w:r>
    </w:p>
    <w:p w14:paraId="374DED51" w14:textId="77777777" w:rsidR="005D263F" w:rsidRPr="00296AFB" w:rsidRDefault="006E4A72" w:rsidP="005D263F">
      <w:pPr>
        <w:pStyle w:val="NormalWeb"/>
        <w:shd w:val="clear" w:color="auto" w:fill="FFFFFF"/>
        <w:spacing w:before="0" w:beforeAutospacing="0" w:after="0" w:afterAutospacing="0" w:line="270" w:lineRule="atLeast"/>
        <w:textAlignment w:val="baseline"/>
        <w:rPr>
          <w:rFonts w:asciiTheme="minorHAnsi" w:hAnsiTheme="minorHAnsi" w:cs="Arial"/>
          <w:sz w:val="20"/>
          <w:szCs w:val="20"/>
        </w:rPr>
      </w:pPr>
      <w:r w:rsidRPr="00296AFB">
        <w:rPr>
          <w:rFonts w:asciiTheme="minorHAnsi" w:hAnsiTheme="minorHAnsi" w:cs="Arial"/>
          <w:sz w:val="20"/>
          <w:szCs w:val="20"/>
        </w:rPr>
        <w:t>FAQ Page</w:t>
      </w:r>
      <w:r>
        <w:rPr>
          <w:rFonts w:asciiTheme="minorHAnsi" w:hAnsiTheme="minorHAnsi" w:cs="Arial"/>
          <w:sz w:val="20"/>
          <w:szCs w:val="20"/>
        </w:rPr>
        <w:t xml:space="preserve"> 19, </w:t>
      </w:r>
      <w:r w:rsidR="00A24665">
        <w:rPr>
          <w:rStyle w:val="Emphasis"/>
          <w:rFonts w:asciiTheme="minorHAnsi" w:hAnsiTheme="minorHAnsi" w:cs="Arial"/>
          <w:sz w:val="20"/>
          <w:szCs w:val="20"/>
          <w:bdr w:val="none" w:sz="0" w:space="0" w:color="auto" w:frame="1"/>
        </w:rPr>
        <w:t xml:space="preserve">NEA Health Information Network. </w:t>
      </w:r>
      <w:r w:rsidR="005D263F" w:rsidRPr="00296AFB">
        <w:rPr>
          <w:rStyle w:val="Emphasis"/>
          <w:rFonts w:asciiTheme="minorHAnsi" w:hAnsiTheme="minorHAnsi" w:cs="Arial"/>
          <w:sz w:val="20"/>
          <w:szCs w:val="20"/>
          <w:bdr w:val="none" w:sz="0" w:space="0" w:color="auto" w:frame="1"/>
        </w:rPr>
        <w:t>Breakfast in the Classroom School Breakfast toolkit.</w:t>
      </w:r>
    </w:p>
    <w:p w14:paraId="374DED52" w14:textId="77777777" w:rsidR="005D263F" w:rsidRPr="002F621E" w:rsidRDefault="005D263F" w:rsidP="002F621E">
      <w:pPr>
        <w:shd w:val="clear" w:color="auto" w:fill="FFFFFF"/>
        <w:spacing w:after="0" w:line="270" w:lineRule="atLeast"/>
        <w:textAlignment w:val="baseline"/>
        <w:rPr>
          <w:rFonts w:eastAsia="Times New Roman" w:cs="Arial"/>
          <w:sz w:val="20"/>
          <w:szCs w:val="20"/>
        </w:rPr>
      </w:pPr>
      <w:r w:rsidRPr="00296AFB">
        <w:rPr>
          <w:rFonts w:eastAsia="Times New Roman" w:cs="Arial"/>
          <w:sz w:val="20"/>
          <w:szCs w:val="20"/>
        </w:rPr>
        <w:t>http://bestpractices.nokidhungry.org/school-breakfast/frequently-asked-questions-0</w:t>
      </w:r>
    </w:p>
    <w:p w14:paraId="374DED53" w14:textId="77777777" w:rsidR="0008300A" w:rsidRPr="00296AFB" w:rsidRDefault="0008300A" w:rsidP="0036216F">
      <w:pPr>
        <w:spacing w:after="0"/>
        <w:rPr>
          <w:sz w:val="20"/>
          <w:szCs w:val="20"/>
        </w:rPr>
      </w:pPr>
    </w:p>
    <w:p w14:paraId="374DED54" w14:textId="77777777" w:rsidR="009B5FF8" w:rsidRPr="00296AFB" w:rsidRDefault="00296AFB" w:rsidP="005D263F">
      <w:pPr>
        <w:spacing w:after="0" w:line="240" w:lineRule="auto"/>
        <w:jc w:val="both"/>
        <w:rPr>
          <w:rFonts w:cs="Times New Roman"/>
          <w:spacing w:val="6"/>
          <w:sz w:val="20"/>
          <w:szCs w:val="20"/>
        </w:rPr>
      </w:pPr>
      <w:r w:rsidRPr="00296AFB">
        <w:rPr>
          <w:rFonts w:cs="Times New Roman"/>
          <w:spacing w:val="6"/>
          <w:sz w:val="20"/>
          <w:szCs w:val="20"/>
        </w:rPr>
        <w:t xml:space="preserve">FAQ </w:t>
      </w:r>
      <w:r w:rsidR="00A24665">
        <w:rPr>
          <w:rFonts w:cs="Times New Roman"/>
          <w:spacing w:val="6"/>
          <w:sz w:val="20"/>
          <w:szCs w:val="20"/>
        </w:rPr>
        <w:t>Page 13</w:t>
      </w:r>
      <w:r w:rsidR="006E4A72">
        <w:rPr>
          <w:rFonts w:cs="Times New Roman"/>
          <w:spacing w:val="6"/>
          <w:sz w:val="20"/>
          <w:szCs w:val="20"/>
        </w:rPr>
        <w:t xml:space="preserve">, 14, Breakfast at School Toolkit. </w:t>
      </w:r>
      <w:r w:rsidRPr="00296AFB">
        <w:rPr>
          <w:rFonts w:cs="Times New Roman"/>
          <w:spacing w:val="6"/>
          <w:sz w:val="20"/>
          <w:szCs w:val="20"/>
        </w:rPr>
        <w:t>Ohio</w:t>
      </w:r>
      <w:r w:rsidR="006E4A72">
        <w:rPr>
          <w:rFonts w:cs="Times New Roman"/>
          <w:spacing w:val="6"/>
          <w:sz w:val="20"/>
          <w:szCs w:val="20"/>
        </w:rPr>
        <w:t xml:space="preserve"> Action for Healthy Kids</w:t>
      </w:r>
    </w:p>
    <w:p w14:paraId="374DED55" w14:textId="77777777" w:rsidR="00296AFB" w:rsidRPr="00296AFB" w:rsidRDefault="00296AFB" w:rsidP="005D263F">
      <w:pPr>
        <w:spacing w:after="0" w:line="240" w:lineRule="auto"/>
        <w:jc w:val="both"/>
        <w:rPr>
          <w:rFonts w:cs="Times New Roman"/>
          <w:spacing w:val="6"/>
          <w:sz w:val="20"/>
          <w:szCs w:val="20"/>
        </w:rPr>
      </w:pPr>
      <w:r w:rsidRPr="00296AFB">
        <w:rPr>
          <w:rFonts w:cs="Times New Roman"/>
          <w:spacing w:val="6"/>
          <w:sz w:val="20"/>
          <w:szCs w:val="20"/>
        </w:rPr>
        <w:t>http://www.ohioactionforhealthykids.org/resources/breakfast/breakfast-tools-and-resources/</w:t>
      </w:r>
    </w:p>
    <w:p w14:paraId="374DED56" w14:textId="77777777" w:rsidR="009B5FF8" w:rsidRPr="00296AFB" w:rsidRDefault="009B5FF8" w:rsidP="005D263F">
      <w:pPr>
        <w:spacing w:after="0" w:line="240" w:lineRule="auto"/>
        <w:jc w:val="both"/>
        <w:rPr>
          <w:rFonts w:ascii="Times New Roman" w:hAnsi="Times New Roman" w:cs="Times New Roman"/>
          <w:b/>
          <w:color w:val="0053A1"/>
          <w:spacing w:val="6"/>
          <w:sz w:val="20"/>
          <w:szCs w:val="20"/>
        </w:rPr>
      </w:pPr>
    </w:p>
    <w:p w14:paraId="374DED57" w14:textId="77777777" w:rsidR="005D263F" w:rsidRPr="005D263F" w:rsidRDefault="005D263F" w:rsidP="005D263F">
      <w:pPr>
        <w:spacing w:after="0" w:line="240" w:lineRule="auto"/>
        <w:rPr>
          <w:rFonts w:cs="Times New Roman"/>
          <w:color w:val="AABD26"/>
          <w:spacing w:val="6"/>
          <w:sz w:val="20"/>
          <w:szCs w:val="20"/>
        </w:rPr>
      </w:pPr>
    </w:p>
    <w:p w14:paraId="374DED58" w14:textId="77777777" w:rsidR="005D263F" w:rsidRPr="005D263F" w:rsidRDefault="005D263F" w:rsidP="005D263F">
      <w:pPr>
        <w:spacing w:after="0" w:line="240" w:lineRule="auto"/>
        <w:jc w:val="both"/>
        <w:rPr>
          <w:sz w:val="20"/>
          <w:szCs w:val="20"/>
        </w:rPr>
      </w:pPr>
    </w:p>
    <w:p w14:paraId="374DED59" w14:textId="77777777" w:rsidR="005D263F" w:rsidRPr="005D263F" w:rsidRDefault="005D263F" w:rsidP="005D263F">
      <w:pPr>
        <w:spacing w:after="0" w:line="240" w:lineRule="auto"/>
        <w:jc w:val="both"/>
        <w:rPr>
          <w:sz w:val="20"/>
          <w:szCs w:val="20"/>
        </w:rPr>
      </w:pPr>
    </w:p>
    <w:sectPr w:rsidR="005D263F" w:rsidRPr="005D263F" w:rsidSect="005D263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89681" w14:textId="77777777" w:rsidR="00BD7E16" w:rsidRDefault="00BD7E16" w:rsidP="00296AFB">
      <w:pPr>
        <w:spacing w:after="0" w:line="240" w:lineRule="auto"/>
      </w:pPr>
      <w:r>
        <w:separator/>
      </w:r>
    </w:p>
  </w:endnote>
  <w:endnote w:type="continuationSeparator" w:id="0">
    <w:p w14:paraId="6D5CAC9F" w14:textId="77777777" w:rsidR="00BD7E16" w:rsidRDefault="00BD7E16" w:rsidP="00296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DED62" w14:textId="1794BD81" w:rsidR="00296AFB" w:rsidRDefault="00BE4099">
    <w:pPr>
      <w:pStyle w:val="Footer"/>
    </w:pPr>
    <w:r>
      <w:rPr>
        <w:noProof/>
      </w:rPr>
      <w:drawing>
        <wp:inline distT="0" distB="0" distL="0" distR="0" wp14:anchorId="4036BB9B" wp14:editId="54569614">
          <wp:extent cx="5943600" cy="7137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onsors.png"/>
                  <pic:cNvPicPr/>
                </pic:nvPicPr>
                <pic:blipFill>
                  <a:blip r:embed="rId1">
                    <a:extLst>
                      <a:ext uri="{28A0092B-C50C-407E-A947-70E740481C1C}">
                        <a14:useLocalDpi xmlns:a14="http://schemas.microsoft.com/office/drawing/2010/main" val="0"/>
                      </a:ext>
                    </a:extLst>
                  </a:blip>
                  <a:stretch>
                    <a:fillRect/>
                  </a:stretch>
                </pic:blipFill>
                <pic:spPr>
                  <a:xfrm>
                    <a:off x="0" y="0"/>
                    <a:ext cx="5943600" cy="7137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DB710" w14:textId="77777777" w:rsidR="00BD7E16" w:rsidRDefault="00BD7E16" w:rsidP="00296AFB">
      <w:pPr>
        <w:spacing w:after="0" w:line="240" w:lineRule="auto"/>
      </w:pPr>
      <w:r>
        <w:separator/>
      </w:r>
    </w:p>
  </w:footnote>
  <w:footnote w:type="continuationSeparator" w:id="0">
    <w:p w14:paraId="7FE6EBE3" w14:textId="77777777" w:rsidR="00BD7E16" w:rsidRDefault="00BD7E16" w:rsidP="00296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2467461"/>
      <w:docPartObj>
        <w:docPartGallery w:val="Page Numbers (Margins)"/>
        <w:docPartUnique/>
      </w:docPartObj>
    </w:sdtPr>
    <w:sdtEndPr/>
    <w:sdtContent>
      <w:p w14:paraId="4D5F33D6" w14:textId="3E93DB3C" w:rsidR="00BE4099" w:rsidRDefault="00BE4099">
        <w:pPr>
          <w:pStyle w:val="Header"/>
        </w:pPr>
        <w:r>
          <w:rPr>
            <w:noProof/>
          </w:rPr>
          <mc:AlternateContent>
            <mc:Choice Requires="wps">
              <w:drawing>
                <wp:anchor distT="0" distB="0" distL="114300" distR="114300" simplePos="0" relativeHeight="251659264" behindDoc="0" locked="0" layoutInCell="0" allowOverlap="1" wp14:anchorId="7998BBFE" wp14:editId="7D8A66F4">
                  <wp:simplePos x="0" y="0"/>
                  <wp:positionH relativeFrom="leftMargin">
                    <wp:align>left</wp:align>
                  </wp:positionH>
                  <mc:AlternateContent>
                    <mc:Choice Requires="wp14">
                      <wp:positionV relativeFrom="margin">
                        <wp14:pctPosVOffset>10000</wp14:pctPosVOffset>
                      </wp:positionV>
                    </mc:Choice>
                    <mc:Fallback>
                      <wp:positionV relativeFrom="page">
                        <wp:posOffset>1737360</wp:posOffset>
                      </wp:positionV>
                    </mc:Fallback>
                  </mc:AlternateContent>
                  <wp:extent cx="819150" cy="433705"/>
                  <wp:effectExtent l="0" t="0" r="0"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70F043" w14:textId="4511D340" w:rsidR="00BE4099" w:rsidRDefault="00BE4099">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sidR="009F43B1">
                                <w:rPr>
                                  <w:noProof/>
                                </w:rPr>
                                <w:t>2</w:t>
                              </w:r>
                              <w:r>
                                <w:rPr>
                                  <w:noProof/>
                                </w:rP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w14:anchorId="7998BBFE" id="Rectangle 3" o:spid="_x0000_s1026" style="position:absolute;margin-left:0;margin-top:0;width:64.5pt;height:34.15pt;z-index:251659264;visibility:visible;mso-wrap-style:square;mso-width-percent:900;mso-height-percent:0;mso-top-percent:100;mso-wrap-distance-left:9pt;mso-wrap-distance-top:0;mso-wrap-distance-right:9pt;mso-wrap-distance-bottom:0;mso-position-horizontal:left;mso-position-horizontal-relative:left-margin-area;mso-position-vertical-relative:margin;mso-width-percent:900;mso-height-percent:0;mso-top-percent:100;mso-width-relative:left-margin-area;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" o:allowincell="f" stroked="f">
                  <v:textbox style="mso-fit-shape-to-text:t" inset="0,,0">
                    <w:txbxContent>
                      <w:p w14:paraId="7370F043" w14:textId="4511D340" w:rsidR="00BE4099" w:rsidRDefault="00BE4099">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sidR="009F43B1">
                          <w:rPr>
                            <w:noProof/>
                          </w:rPr>
                          <w:t>2</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3634A"/>
    <w:multiLevelType w:val="hybridMultilevel"/>
    <w:tmpl w:val="CE0C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CD5675"/>
    <w:multiLevelType w:val="hybridMultilevel"/>
    <w:tmpl w:val="9B1E50DC"/>
    <w:lvl w:ilvl="0" w:tplc="7E0C1D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DD083A"/>
    <w:multiLevelType w:val="hybridMultilevel"/>
    <w:tmpl w:val="B2308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C82"/>
    <w:rsid w:val="00042B39"/>
    <w:rsid w:val="00072529"/>
    <w:rsid w:val="0008300A"/>
    <w:rsid w:val="000A1320"/>
    <w:rsid w:val="00104E3F"/>
    <w:rsid w:val="00150C82"/>
    <w:rsid w:val="00151A27"/>
    <w:rsid w:val="001C3463"/>
    <w:rsid w:val="001F13BB"/>
    <w:rsid w:val="00236540"/>
    <w:rsid w:val="00275456"/>
    <w:rsid w:val="002767F4"/>
    <w:rsid w:val="00296AFB"/>
    <w:rsid w:val="002975B1"/>
    <w:rsid w:val="002A41FB"/>
    <w:rsid w:val="002B6C9F"/>
    <w:rsid w:val="002F621E"/>
    <w:rsid w:val="00322D4E"/>
    <w:rsid w:val="00350027"/>
    <w:rsid w:val="00350D62"/>
    <w:rsid w:val="00360404"/>
    <w:rsid w:val="0036216F"/>
    <w:rsid w:val="00365468"/>
    <w:rsid w:val="00390B14"/>
    <w:rsid w:val="003E1C0A"/>
    <w:rsid w:val="00423947"/>
    <w:rsid w:val="0044219B"/>
    <w:rsid w:val="00476791"/>
    <w:rsid w:val="004802EC"/>
    <w:rsid w:val="00496CAA"/>
    <w:rsid w:val="004C6B25"/>
    <w:rsid w:val="00506D40"/>
    <w:rsid w:val="00570B4E"/>
    <w:rsid w:val="005C6598"/>
    <w:rsid w:val="005D263F"/>
    <w:rsid w:val="005F5F11"/>
    <w:rsid w:val="00666AE0"/>
    <w:rsid w:val="00673A29"/>
    <w:rsid w:val="006E4A72"/>
    <w:rsid w:val="00702EFB"/>
    <w:rsid w:val="007103F2"/>
    <w:rsid w:val="00760085"/>
    <w:rsid w:val="00765133"/>
    <w:rsid w:val="007909D2"/>
    <w:rsid w:val="007D14E1"/>
    <w:rsid w:val="007F073B"/>
    <w:rsid w:val="00837964"/>
    <w:rsid w:val="008C3128"/>
    <w:rsid w:val="008C6C8B"/>
    <w:rsid w:val="008D13F2"/>
    <w:rsid w:val="008F1C75"/>
    <w:rsid w:val="00955C70"/>
    <w:rsid w:val="009707BB"/>
    <w:rsid w:val="009A29DD"/>
    <w:rsid w:val="009B5FF8"/>
    <w:rsid w:val="009F43B1"/>
    <w:rsid w:val="00A11FA9"/>
    <w:rsid w:val="00A21A34"/>
    <w:rsid w:val="00A24665"/>
    <w:rsid w:val="00A50D5B"/>
    <w:rsid w:val="00A6715B"/>
    <w:rsid w:val="00AA2A5B"/>
    <w:rsid w:val="00AA429E"/>
    <w:rsid w:val="00AA6210"/>
    <w:rsid w:val="00AD307C"/>
    <w:rsid w:val="00AF3D54"/>
    <w:rsid w:val="00B075CB"/>
    <w:rsid w:val="00B92256"/>
    <w:rsid w:val="00BB6380"/>
    <w:rsid w:val="00BC27C7"/>
    <w:rsid w:val="00BD3A57"/>
    <w:rsid w:val="00BD7E16"/>
    <w:rsid w:val="00BE4099"/>
    <w:rsid w:val="00BE7DD7"/>
    <w:rsid w:val="00C46842"/>
    <w:rsid w:val="00CB5D14"/>
    <w:rsid w:val="00D47A98"/>
    <w:rsid w:val="00D77CC9"/>
    <w:rsid w:val="00D943D6"/>
    <w:rsid w:val="00DD5BD9"/>
    <w:rsid w:val="00E62FD7"/>
    <w:rsid w:val="00E646EF"/>
    <w:rsid w:val="00E70365"/>
    <w:rsid w:val="00E83E59"/>
    <w:rsid w:val="00E86BE6"/>
    <w:rsid w:val="00F16030"/>
    <w:rsid w:val="00F20FCE"/>
    <w:rsid w:val="00F67DAE"/>
    <w:rsid w:val="00F82DB2"/>
    <w:rsid w:val="00F92189"/>
    <w:rsid w:val="00FA6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DED23"/>
  <w15:docId w15:val="{F37D13DD-CE17-4B3E-BC00-E51BD3019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C82"/>
    <w:pPr>
      <w:ind w:left="720"/>
      <w:contextualSpacing/>
    </w:pPr>
  </w:style>
  <w:style w:type="character" w:styleId="Hyperlink">
    <w:name w:val="Hyperlink"/>
    <w:basedOn w:val="DefaultParagraphFont"/>
    <w:uiPriority w:val="99"/>
    <w:unhideWhenUsed/>
    <w:rsid w:val="00D77CC9"/>
    <w:rPr>
      <w:color w:val="0000FF" w:themeColor="hyperlink"/>
      <w:u w:val="single"/>
    </w:rPr>
  </w:style>
  <w:style w:type="paragraph" w:styleId="CommentText">
    <w:name w:val="annotation text"/>
    <w:basedOn w:val="Normal"/>
    <w:link w:val="CommentTextChar"/>
    <w:uiPriority w:val="99"/>
    <w:semiHidden/>
    <w:unhideWhenUsed/>
    <w:rsid w:val="00350D62"/>
    <w:pPr>
      <w:spacing w:line="240" w:lineRule="auto"/>
    </w:pPr>
    <w:rPr>
      <w:sz w:val="20"/>
      <w:szCs w:val="20"/>
    </w:rPr>
  </w:style>
  <w:style w:type="character" w:customStyle="1" w:styleId="CommentTextChar">
    <w:name w:val="Comment Text Char"/>
    <w:basedOn w:val="DefaultParagraphFont"/>
    <w:link w:val="CommentText"/>
    <w:uiPriority w:val="99"/>
    <w:semiHidden/>
    <w:rsid w:val="00350D62"/>
    <w:rPr>
      <w:sz w:val="20"/>
      <w:szCs w:val="20"/>
    </w:rPr>
  </w:style>
  <w:style w:type="character" w:styleId="FollowedHyperlink">
    <w:name w:val="FollowedHyperlink"/>
    <w:basedOn w:val="DefaultParagraphFont"/>
    <w:uiPriority w:val="99"/>
    <w:semiHidden/>
    <w:unhideWhenUsed/>
    <w:rsid w:val="000A1320"/>
    <w:rPr>
      <w:color w:val="800080" w:themeColor="followedHyperlink"/>
      <w:u w:val="single"/>
    </w:rPr>
  </w:style>
  <w:style w:type="paragraph" w:styleId="NormalWeb">
    <w:name w:val="Normal (Web)"/>
    <w:basedOn w:val="Normal"/>
    <w:uiPriority w:val="99"/>
    <w:semiHidden/>
    <w:unhideWhenUsed/>
    <w:rsid w:val="005D263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D263F"/>
    <w:rPr>
      <w:i/>
      <w:iCs/>
    </w:rPr>
  </w:style>
  <w:style w:type="paragraph" w:styleId="Header">
    <w:name w:val="header"/>
    <w:basedOn w:val="Normal"/>
    <w:link w:val="HeaderChar"/>
    <w:uiPriority w:val="99"/>
    <w:unhideWhenUsed/>
    <w:rsid w:val="00296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AFB"/>
  </w:style>
  <w:style w:type="paragraph" w:styleId="Footer">
    <w:name w:val="footer"/>
    <w:basedOn w:val="Normal"/>
    <w:link w:val="FooterChar"/>
    <w:uiPriority w:val="99"/>
    <w:unhideWhenUsed/>
    <w:rsid w:val="00296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87872">
      <w:bodyDiv w:val="1"/>
      <w:marLeft w:val="0"/>
      <w:marRight w:val="0"/>
      <w:marTop w:val="0"/>
      <w:marBottom w:val="0"/>
      <w:divBdr>
        <w:top w:val="none" w:sz="0" w:space="0" w:color="auto"/>
        <w:left w:val="none" w:sz="0" w:space="0" w:color="auto"/>
        <w:bottom w:val="none" w:sz="0" w:space="0" w:color="auto"/>
        <w:right w:val="none" w:sz="0" w:space="0" w:color="auto"/>
      </w:divBdr>
      <w:divsChild>
        <w:div w:id="871767592">
          <w:marLeft w:val="0"/>
          <w:marRight w:val="0"/>
          <w:marTop w:val="0"/>
          <w:marBottom w:val="0"/>
          <w:divBdr>
            <w:top w:val="none" w:sz="0" w:space="0" w:color="auto"/>
            <w:left w:val="none" w:sz="0" w:space="0" w:color="auto"/>
            <w:bottom w:val="none" w:sz="0" w:space="0" w:color="auto"/>
            <w:right w:val="none" w:sz="0" w:space="0" w:color="auto"/>
          </w:divBdr>
          <w:divsChild>
            <w:div w:id="1802186653">
              <w:marLeft w:val="0"/>
              <w:marRight w:val="0"/>
              <w:marTop w:val="0"/>
              <w:marBottom w:val="0"/>
              <w:divBdr>
                <w:top w:val="none" w:sz="0" w:space="0" w:color="auto"/>
                <w:left w:val="none" w:sz="0" w:space="0" w:color="auto"/>
                <w:bottom w:val="none" w:sz="0" w:space="0" w:color="auto"/>
                <w:right w:val="none" w:sz="0" w:space="0" w:color="auto"/>
              </w:divBdr>
              <w:divsChild>
                <w:div w:id="561405397">
                  <w:marLeft w:val="0"/>
                  <w:marRight w:val="0"/>
                  <w:marTop w:val="0"/>
                  <w:marBottom w:val="0"/>
                  <w:divBdr>
                    <w:top w:val="none" w:sz="0" w:space="0" w:color="auto"/>
                    <w:left w:val="none" w:sz="0" w:space="0" w:color="auto"/>
                    <w:bottom w:val="none" w:sz="0" w:space="0" w:color="auto"/>
                    <w:right w:val="none" w:sz="0" w:space="0" w:color="auto"/>
                  </w:divBdr>
                  <w:divsChild>
                    <w:div w:id="188995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11230">
      <w:bodyDiv w:val="1"/>
      <w:marLeft w:val="0"/>
      <w:marRight w:val="0"/>
      <w:marTop w:val="0"/>
      <w:marBottom w:val="0"/>
      <w:divBdr>
        <w:top w:val="none" w:sz="0" w:space="0" w:color="auto"/>
        <w:left w:val="none" w:sz="0" w:space="0" w:color="auto"/>
        <w:bottom w:val="none" w:sz="0" w:space="0" w:color="auto"/>
        <w:right w:val="none" w:sz="0" w:space="0" w:color="auto"/>
      </w:divBdr>
    </w:div>
    <w:div w:id="192960502">
      <w:bodyDiv w:val="1"/>
      <w:marLeft w:val="0"/>
      <w:marRight w:val="0"/>
      <w:marTop w:val="0"/>
      <w:marBottom w:val="0"/>
      <w:divBdr>
        <w:top w:val="none" w:sz="0" w:space="0" w:color="auto"/>
        <w:left w:val="none" w:sz="0" w:space="0" w:color="auto"/>
        <w:bottom w:val="none" w:sz="0" w:space="0" w:color="auto"/>
        <w:right w:val="none" w:sz="0" w:space="0" w:color="auto"/>
      </w:divBdr>
    </w:div>
    <w:div w:id="351732871">
      <w:bodyDiv w:val="1"/>
      <w:marLeft w:val="0"/>
      <w:marRight w:val="0"/>
      <w:marTop w:val="0"/>
      <w:marBottom w:val="0"/>
      <w:divBdr>
        <w:top w:val="none" w:sz="0" w:space="0" w:color="auto"/>
        <w:left w:val="none" w:sz="0" w:space="0" w:color="auto"/>
        <w:bottom w:val="none" w:sz="0" w:space="0" w:color="auto"/>
        <w:right w:val="none" w:sz="0" w:space="0" w:color="auto"/>
      </w:divBdr>
    </w:div>
    <w:div w:id="861165278">
      <w:bodyDiv w:val="1"/>
      <w:marLeft w:val="0"/>
      <w:marRight w:val="0"/>
      <w:marTop w:val="0"/>
      <w:marBottom w:val="0"/>
      <w:divBdr>
        <w:top w:val="none" w:sz="0" w:space="0" w:color="auto"/>
        <w:left w:val="none" w:sz="0" w:space="0" w:color="auto"/>
        <w:bottom w:val="none" w:sz="0" w:space="0" w:color="auto"/>
        <w:right w:val="none" w:sz="0" w:space="0" w:color="auto"/>
      </w:divBdr>
      <w:divsChild>
        <w:div w:id="587078819">
          <w:marLeft w:val="0"/>
          <w:marRight w:val="0"/>
          <w:marTop w:val="0"/>
          <w:marBottom w:val="0"/>
          <w:divBdr>
            <w:top w:val="none" w:sz="0" w:space="0" w:color="auto"/>
            <w:left w:val="none" w:sz="0" w:space="0" w:color="auto"/>
            <w:bottom w:val="none" w:sz="0" w:space="0" w:color="auto"/>
            <w:right w:val="none" w:sz="0" w:space="0" w:color="auto"/>
          </w:divBdr>
          <w:divsChild>
            <w:div w:id="1663772058">
              <w:marLeft w:val="0"/>
              <w:marRight w:val="0"/>
              <w:marTop w:val="0"/>
              <w:marBottom w:val="0"/>
              <w:divBdr>
                <w:top w:val="none" w:sz="0" w:space="0" w:color="auto"/>
                <w:left w:val="none" w:sz="0" w:space="0" w:color="auto"/>
                <w:bottom w:val="none" w:sz="0" w:space="0" w:color="auto"/>
                <w:right w:val="none" w:sz="0" w:space="0" w:color="auto"/>
              </w:divBdr>
              <w:divsChild>
                <w:div w:id="2105345791">
                  <w:marLeft w:val="0"/>
                  <w:marRight w:val="0"/>
                  <w:marTop w:val="0"/>
                  <w:marBottom w:val="0"/>
                  <w:divBdr>
                    <w:top w:val="none" w:sz="0" w:space="0" w:color="auto"/>
                    <w:left w:val="none" w:sz="0" w:space="0" w:color="auto"/>
                    <w:bottom w:val="none" w:sz="0" w:space="0" w:color="auto"/>
                    <w:right w:val="none" w:sz="0" w:space="0" w:color="auto"/>
                  </w:divBdr>
                  <w:divsChild>
                    <w:div w:id="3512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175338">
      <w:bodyDiv w:val="1"/>
      <w:marLeft w:val="0"/>
      <w:marRight w:val="0"/>
      <w:marTop w:val="0"/>
      <w:marBottom w:val="0"/>
      <w:divBdr>
        <w:top w:val="none" w:sz="0" w:space="0" w:color="auto"/>
        <w:left w:val="none" w:sz="0" w:space="0" w:color="auto"/>
        <w:bottom w:val="none" w:sz="0" w:space="0" w:color="auto"/>
        <w:right w:val="none" w:sz="0" w:space="0" w:color="auto"/>
      </w:divBdr>
    </w:div>
    <w:div w:id="1470511394">
      <w:bodyDiv w:val="1"/>
      <w:marLeft w:val="0"/>
      <w:marRight w:val="0"/>
      <w:marTop w:val="0"/>
      <w:marBottom w:val="0"/>
      <w:divBdr>
        <w:top w:val="none" w:sz="0" w:space="0" w:color="auto"/>
        <w:left w:val="none" w:sz="0" w:space="0" w:color="auto"/>
        <w:bottom w:val="none" w:sz="0" w:space="0" w:color="auto"/>
        <w:right w:val="none" w:sz="0" w:space="0" w:color="auto"/>
      </w:divBdr>
    </w:div>
    <w:div w:id="1486362736">
      <w:bodyDiv w:val="1"/>
      <w:marLeft w:val="0"/>
      <w:marRight w:val="0"/>
      <w:marTop w:val="0"/>
      <w:marBottom w:val="0"/>
      <w:divBdr>
        <w:top w:val="none" w:sz="0" w:space="0" w:color="auto"/>
        <w:left w:val="none" w:sz="0" w:space="0" w:color="auto"/>
        <w:bottom w:val="none" w:sz="0" w:space="0" w:color="auto"/>
        <w:right w:val="none" w:sz="0" w:space="0" w:color="auto"/>
      </w:divBdr>
    </w:div>
    <w:div w:id="198045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ohioschoolbreakfastchallenge.com/" TargetMode="External"/><Relationship Id="rId4" Type="http://schemas.openxmlformats.org/officeDocument/2006/relationships/webSettings" Target="webSettings.xml"/><Relationship Id="rId9" Type="http://schemas.openxmlformats.org/officeDocument/2006/relationships/hyperlink" Target="http://education.ohio.gov/Topics/Other-Resources/Food-and-Nutrition/National-School-Lunch-and-Breakfast/School-Breakfast-Progra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Jan Ritter</cp:lastModifiedBy>
  <cp:revision>2</cp:revision>
  <cp:lastPrinted>2014-06-24T18:48:00Z</cp:lastPrinted>
  <dcterms:created xsi:type="dcterms:W3CDTF">2018-08-27T20:20:00Z</dcterms:created>
  <dcterms:modified xsi:type="dcterms:W3CDTF">2018-08-27T20:20:00Z</dcterms:modified>
</cp:coreProperties>
</file>